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F6540C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F6540C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F6540C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F6540C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CB24C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86ACD" w:rsidRPr="00F6540C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CB24C4" w:rsidRDefault="002321BE" w:rsidP="00CB24C4">
      <w:pPr>
        <w:pStyle w:val="Pa19"/>
        <w:spacing w:line="276" w:lineRule="auto"/>
        <w:contextualSpacing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F6540C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CB24C4" w:rsidRPr="00CB24C4">
        <w:rPr>
          <w:b/>
          <w:bCs/>
          <w:iCs/>
          <w:color w:val="000000"/>
          <w:sz w:val="28"/>
          <w:szCs w:val="28"/>
          <w:lang w:val="uk-UA"/>
        </w:rPr>
        <w:t>Емоційно - вольова сфера особистості</w:t>
      </w:r>
    </w:p>
    <w:p w:rsidR="00CB24C4" w:rsidRDefault="00CB24C4" w:rsidP="00CB24C4">
      <w:pPr>
        <w:pStyle w:val="Pa19"/>
        <w:spacing w:line="276" w:lineRule="auto"/>
        <w:contextualSpacing/>
        <w:rPr>
          <w:b/>
          <w:bCs/>
          <w:iCs/>
          <w:color w:val="000000"/>
          <w:sz w:val="28"/>
          <w:szCs w:val="28"/>
          <w:lang w:val="uk-UA"/>
        </w:rPr>
      </w:pPr>
    </w:p>
    <w:p w:rsidR="007E45AC" w:rsidRPr="00F6540C" w:rsidRDefault="00AB32AE" w:rsidP="00CB24C4">
      <w:pPr>
        <w:pStyle w:val="Pa19"/>
        <w:spacing w:line="276" w:lineRule="auto"/>
        <w:contextualSpacing/>
        <w:rPr>
          <w:b/>
          <w:sz w:val="28"/>
          <w:szCs w:val="28"/>
          <w:lang w:val="uk-UA"/>
        </w:rPr>
      </w:pPr>
      <w:r w:rsidRPr="00F6540C">
        <w:rPr>
          <w:b/>
          <w:sz w:val="28"/>
          <w:szCs w:val="28"/>
          <w:lang w:val="uk-UA"/>
        </w:rPr>
        <w:t>Основні п</w:t>
      </w:r>
      <w:r w:rsidR="007E45AC" w:rsidRPr="00F6540C">
        <w:rPr>
          <w:b/>
          <w:sz w:val="28"/>
          <w:szCs w:val="28"/>
          <w:lang w:val="uk-UA"/>
        </w:rPr>
        <w:t>итання</w:t>
      </w:r>
      <w:r w:rsidRPr="00F6540C">
        <w:rPr>
          <w:b/>
          <w:sz w:val="28"/>
          <w:szCs w:val="28"/>
          <w:lang w:val="uk-UA"/>
        </w:rPr>
        <w:t xml:space="preserve"> теми</w:t>
      </w:r>
      <w:r w:rsidR="007E45AC" w:rsidRPr="00F6540C">
        <w:rPr>
          <w:b/>
          <w:sz w:val="28"/>
          <w:szCs w:val="28"/>
          <w:lang w:val="uk-UA"/>
        </w:rPr>
        <w:t>: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Поняття про емоції.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Модифікації емоцій.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Основні закономірності.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>оцій.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Аналіз складної вольової дії.</w:t>
      </w:r>
    </w:p>
    <w:p w:rsidR="00CB24C4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Основні вольові властивості особистості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 xml:space="preserve"> та функції волі.</w:t>
      </w:r>
    </w:p>
    <w:p w:rsidR="0044498E" w:rsidRPr="00CB24C4" w:rsidRDefault="00CB24C4" w:rsidP="00CB24C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>Виховування волі.</w:t>
      </w:r>
    </w:p>
    <w:p w:rsidR="00CB24C4" w:rsidRDefault="00CB24C4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F6540C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44498E" w:rsidRPr="00F6540C" w:rsidRDefault="00CB24C4" w:rsidP="00CB24C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4C4">
        <w:rPr>
          <w:rFonts w:ascii="Times New Roman" w:hAnsi="Times New Roman" w:cs="Times New Roman"/>
          <w:sz w:val="28"/>
          <w:szCs w:val="28"/>
          <w:lang w:val="uk-UA"/>
        </w:rPr>
        <w:t xml:space="preserve">Почуття, емоції, </w:t>
      </w:r>
      <w:proofErr w:type="spellStart"/>
      <w:r w:rsidRPr="00CB24C4">
        <w:rPr>
          <w:rFonts w:ascii="Times New Roman" w:hAnsi="Times New Roman" w:cs="Times New Roman"/>
          <w:sz w:val="28"/>
          <w:szCs w:val="28"/>
          <w:lang w:val="uk-UA"/>
        </w:rPr>
        <w:t>стенічні</w:t>
      </w:r>
      <w:proofErr w:type="spellEnd"/>
      <w:r w:rsidRPr="00CB24C4">
        <w:rPr>
          <w:rFonts w:ascii="Times New Roman" w:hAnsi="Times New Roman" w:cs="Times New Roman"/>
          <w:sz w:val="28"/>
          <w:szCs w:val="28"/>
          <w:lang w:val="uk-UA"/>
        </w:rPr>
        <w:t xml:space="preserve"> та астенічні почуття, емоційний тон, настрій, афекти,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>пристрасті, стреси, фрустрація, моральні, інтелектуальні, естетичні,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>почуття; воля, мимовільні дії, вольові дії, вольове зусилля, бажання, боротьба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C4">
        <w:rPr>
          <w:rFonts w:ascii="Times New Roman" w:hAnsi="Times New Roman" w:cs="Times New Roman"/>
          <w:sz w:val="28"/>
          <w:szCs w:val="28"/>
          <w:lang w:val="uk-UA"/>
        </w:rPr>
        <w:t>мотивів, прийняття рішення, сила волі, безвілля.</w:t>
      </w:r>
    </w:p>
    <w:p w:rsidR="00CB24C4" w:rsidRDefault="00CB24C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F6540C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CB24C4" w:rsidRDefault="00CB24C4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Б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удь - яка діяльність людини, її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поведінка завжди викликають емоції та почуття – позитивне або негативне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відношення до неї. Відношення до дійсності відбивається у мозку людини 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CB24C4">
        <w:rPr>
          <w:rFonts w:ascii="TimesNewRomanPSMT" w:hAnsi="TimesNewRomanPSMT" w:cs="TimesNewRomanPSMT"/>
          <w:sz w:val="28"/>
          <w:szCs w:val="28"/>
          <w:lang w:val="uk-UA"/>
        </w:rPr>
        <w:t>переживається</w:t>
      </w:r>
      <w:proofErr w:type="spellEnd"/>
      <w:r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людиною в формах задоволення або незадоволення таких, як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радість, страждання, гнів, сором, презирство. </w:t>
      </w:r>
    </w:p>
    <w:p w:rsidR="00CB24C4" w:rsidRDefault="00CB24C4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П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оняття «емоції» і «почуття»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мають відмінності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в змісті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CB24C4" w:rsidRPr="00CB24C4" w:rsidRDefault="00CB24C4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сфері емоційного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B24C4">
        <w:rPr>
          <w:rFonts w:ascii="TimesNewRomanPSMT" w:hAnsi="TimesNewRomanPSMT" w:cs="TimesNewRomanPSMT"/>
          <w:sz w:val="28"/>
          <w:szCs w:val="28"/>
          <w:lang w:val="uk-UA"/>
        </w:rPr>
        <w:t>життя людини почуття й емоції мають тісний зв’язок, проявляються в єдності.</w:t>
      </w:r>
    </w:p>
    <w:p w:rsidR="00095A95" w:rsidRDefault="00095A95" w:rsidP="00095A9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Ф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орм</w:t>
      </w:r>
      <w:r>
        <w:rPr>
          <w:rFonts w:ascii="TimesNewRomanPSMT" w:hAnsi="TimesNewRomanPSMT" w:cs="TimesNewRomanPSMT"/>
          <w:sz w:val="28"/>
          <w:szCs w:val="28"/>
          <w:lang w:val="uk-UA"/>
        </w:rPr>
        <w:t>и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переживання почуттів,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емоційний тон відчуттів, нас</w:t>
      </w:r>
      <w:r>
        <w:rPr>
          <w:rFonts w:ascii="TimesNewRomanPSMT" w:hAnsi="TimesNewRomanPSMT" w:cs="TimesNewRomanPSMT"/>
          <w:sz w:val="28"/>
          <w:szCs w:val="28"/>
          <w:lang w:val="uk-UA"/>
        </w:rPr>
        <w:t>трій, афект, стрес, фрустрація.</w:t>
      </w:r>
    </w:p>
    <w:p w:rsidR="00CB24C4" w:rsidRPr="00CB24C4" w:rsidRDefault="00095A95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тійкі почуття – це вища форма розвитку емоцій.</w:t>
      </w:r>
    </w:p>
    <w:p w:rsidR="00CB24C4" w:rsidRPr="00CB24C4" w:rsidRDefault="00095A95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оловн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відмінність почуттів від емоцій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полягає в тому, що у почуттях перевищують оцінювальні характеристики 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розсудливий раціональний початок. Якщо емоції пов’язані з актуальним,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безпосереднім переживанням, з психофізіологічними змінами у нервовій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системі і можуть виникати миттєво і також швидко змінюватись, то почуття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більш тривалі у часі, більш постійні.</w:t>
      </w:r>
    </w:p>
    <w:p w:rsidR="00095A95" w:rsidRDefault="00095A95" w:rsidP="00095A9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Е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моції та почуття характеризуються якістю,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активністю, полярністю, тривалістю та інтенсивністю. </w:t>
      </w:r>
    </w:p>
    <w:p w:rsidR="00CB24C4" w:rsidRPr="00CB24C4" w:rsidRDefault="00095A95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ид</w:t>
      </w:r>
      <w:r>
        <w:rPr>
          <w:rFonts w:ascii="TimesNewRomanPSMT" w:hAnsi="TimesNewRomanPSMT" w:cs="TimesNewRomanPSMT"/>
          <w:sz w:val="28"/>
          <w:szCs w:val="28"/>
          <w:lang w:val="uk-UA"/>
        </w:rPr>
        <w:t>и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почуттів</w:t>
      </w:r>
      <w:r>
        <w:rPr>
          <w:rFonts w:ascii="TimesNewRomanPSMT" w:hAnsi="TimesNewRomanPSMT" w:cs="TimesNewRomanPSMT"/>
          <w:sz w:val="28"/>
          <w:szCs w:val="28"/>
          <w:lang w:val="uk-UA"/>
        </w:rPr>
        <w:t>: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моральн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інтелектуальн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естетичн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і практичн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і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почуття.</w:t>
      </w:r>
    </w:p>
    <w:p w:rsidR="00CB24C4" w:rsidRPr="00CB24C4" w:rsidRDefault="00095A95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4"/>
          <w:szCs w:val="24"/>
          <w:lang w:val="uk-UA"/>
        </w:rPr>
        <w:t>Е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моційні переживання обумовлені нервовим збудженням підкоркових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центрів і фізіологічними процесами, які відбуваються у вегетативній нервовій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системі.</w:t>
      </w:r>
    </w:p>
    <w:p w:rsidR="00CB24C4" w:rsidRPr="00CB24C4" w:rsidRDefault="00095A95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сновн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психологічні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</w:t>
      </w:r>
      <w:r>
        <w:rPr>
          <w:rFonts w:ascii="TimesNewRomanPSMT" w:hAnsi="TimesNewRomanPSMT" w:cs="TimesNewRomanPSMT"/>
          <w:sz w:val="28"/>
          <w:szCs w:val="28"/>
          <w:lang w:val="uk-UA"/>
        </w:rPr>
        <w:t>ї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емоцій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: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еволюційн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</w:t>
      </w:r>
      <w:r>
        <w:rPr>
          <w:rFonts w:ascii="TimesNewRomanPSMT" w:hAnsi="TimesNewRomanPSMT" w:cs="TimesNewRomanPSMT"/>
          <w:sz w:val="28"/>
          <w:szCs w:val="28"/>
          <w:lang w:val="uk-UA"/>
        </w:rPr>
        <w:t>я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Ч.Дарвіна, психологічн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теорія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Джеймса-Ланге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Кеннона-Берда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активаційн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я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Ліндсея-Хебба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когнітивні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я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Фестінгера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, С.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Шехтера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інформаційні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теорі</w:t>
      </w:r>
      <w:r>
        <w:rPr>
          <w:rFonts w:ascii="TimesNewRomanPSMT" w:hAnsi="TimesNewRomanPSMT" w:cs="TimesNewRomanPSMT"/>
          <w:sz w:val="28"/>
          <w:szCs w:val="28"/>
          <w:lang w:val="uk-UA"/>
        </w:rPr>
        <w:t>я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П.В. Симонова. Всі ці теорії</w:t>
      </w:r>
      <w:r w:rsidR="006330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підходять до вивчення емоційної сфери людини з різних боків, що безперечно</w:t>
      </w:r>
      <w:r w:rsidR="006330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вказує на її процесуальну багатогранність.</w:t>
      </w:r>
    </w:p>
    <w:p w:rsidR="00CB24C4" w:rsidRPr="00CB24C4" w:rsidRDefault="006330ED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Воля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є свідомою організацією і саморегуляцією людини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своєї діяльності й поведінки і спрямована на подолання труднощів при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досягненні поставлених цілей.</w:t>
      </w:r>
    </w:p>
    <w:p w:rsidR="00CB24C4" w:rsidRPr="00CB24C4" w:rsidRDefault="006330ED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оля є важливим компонентом психіки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людини, нерозривно зв’язаної з мотивами, пізнавальними і емоційними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процесами. Вольові дії за своєю природою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причинно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обумовлені, і виникають 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процесі активної взаємодії з середовищем. Вольова активність має складну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психологічну структуру і включає ставлення до зовнішніх впливів, мотивацію,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а також свідому саморегуляцію.</w:t>
      </w:r>
    </w:p>
    <w:p w:rsidR="006330ED" w:rsidRDefault="006330ED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сновні функції волі, обставини,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які потребують вольової регуляції, вольові дії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поділяють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на прості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складні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6330ED" w:rsidRDefault="006330ED" w:rsidP="00CB24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ольов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якост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особистості: цілеспрямован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принципов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самостійн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ініціативн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витрим</w:t>
      </w:r>
      <w:r>
        <w:rPr>
          <w:rFonts w:ascii="TimesNewRomanPSMT" w:hAnsi="TimesNewRomanPSMT" w:cs="TimesNewRomanPSMT"/>
          <w:sz w:val="28"/>
          <w:szCs w:val="28"/>
          <w:lang w:val="uk-UA"/>
        </w:rPr>
        <w:t>ка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рішуч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наполеглив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організован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, дисциплінован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</w:t>
      </w:r>
      <w:r>
        <w:rPr>
          <w:rFonts w:ascii="TimesNewRomanPSMT" w:hAnsi="TimesNewRomanPSMT" w:cs="TimesNewRomanPSMT"/>
          <w:sz w:val="28"/>
          <w:szCs w:val="28"/>
          <w:lang w:val="uk-UA"/>
        </w:rPr>
        <w:t>ть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і смілив</w:t>
      </w:r>
      <w:r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>
        <w:rPr>
          <w:rFonts w:ascii="TimesNewRomanPSMT" w:hAnsi="TimesNewRomanPSMT" w:cs="TimesNewRomanPSMT"/>
          <w:sz w:val="28"/>
          <w:szCs w:val="28"/>
          <w:lang w:val="uk-UA"/>
        </w:rPr>
        <w:t>ь.</w:t>
      </w:r>
    </w:p>
    <w:p w:rsidR="004F2641" w:rsidRPr="00CB24C4" w:rsidRDefault="006330ED" w:rsidP="006330E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укупність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усіх наведених позитивних вольових якостей особистості утворює силу волі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людини, яка є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ступінню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необхідного вольового зусилля для досягнення будь </w:t>
      </w:r>
      <w:proofErr w:type="spellStart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>-якої</w:t>
      </w:r>
      <w:proofErr w:type="spellEnd"/>
      <w:r w:rsidR="00CB24C4" w:rsidRPr="00CB24C4">
        <w:rPr>
          <w:rFonts w:ascii="TimesNewRomanPSMT" w:hAnsi="TimesNewRomanPSMT" w:cs="TimesNewRomanPSMT"/>
          <w:sz w:val="28"/>
          <w:szCs w:val="28"/>
          <w:lang w:val="uk-UA"/>
        </w:rPr>
        <w:t xml:space="preserve"> мети.</w:t>
      </w:r>
    </w:p>
    <w:p w:rsidR="006330ED" w:rsidRDefault="006330E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F6540C" w:rsidRPr="00F6540C" w:rsidRDefault="00BF51FB" w:rsidP="006330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F65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; визначити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загальнонауковий погляд на емоційно</w:t>
      </w:r>
      <w:r w:rsidR="006330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вольову</w:t>
      </w:r>
      <w:r w:rsidR="00633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 xml:space="preserve">сферу людини, 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796F2F" w:rsidRPr="00796F2F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  <w:lang w:val="uk-UA"/>
        </w:rPr>
        <w:t>„емоції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„відчуття</w:t>
      </w:r>
      <w:proofErr w:type="spellEnd"/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”, основн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психологічн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 xml:space="preserve"> емоцій, 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характеризувати ступінь розвитку волі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особистості згідно з параметрами: сила волі, стійкість волі, широта волі,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ED" w:rsidRPr="00796F2F">
        <w:rPr>
          <w:rFonts w:ascii="Times New Roman" w:hAnsi="Times New Roman" w:cs="Times New Roman"/>
          <w:sz w:val="28"/>
          <w:szCs w:val="28"/>
          <w:lang w:val="uk-UA"/>
        </w:rPr>
        <w:t>моральна спрямованість.</w:t>
      </w:r>
    </w:p>
    <w:p w:rsidR="00F6540C" w:rsidRPr="00F6540C" w:rsidRDefault="00E52090" w:rsidP="00796F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>Зазначити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F2F" w:rsidRPr="00796F2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</w:rPr>
        <w:t xml:space="preserve"> і</w:t>
      </w:r>
      <w:r w:rsidR="0079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пізнавальній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96F2F"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F2F" w:rsidRPr="00796F2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F2F" w:rsidRDefault="00796F2F" w:rsidP="00F6540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796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31C" w:rsidRPr="00F6540C" w:rsidRDefault="00EB4F6B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3: 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796F2F" w:rsidRPr="00796F2F" w:rsidRDefault="00796F2F" w:rsidP="0079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2F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тон”,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F2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афекти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пристрасті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фрустрація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”.</w:t>
      </w:r>
    </w:p>
    <w:p w:rsidR="00796F2F" w:rsidRPr="00796F2F" w:rsidRDefault="00796F2F" w:rsidP="0079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2F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96F2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96F2F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?</w:t>
      </w:r>
    </w:p>
    <w:p w:rsidR="00796F2F" w:rsidRPr="00796F2F" w:rsidRDefault="00796F2F" w:rsidP="0079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2F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вольові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.</w:t>
      </w:r>
    </w:p>
    <w:p w:rsidR="00796F2F" w:rsidRPr="00796F2F" w:rsidRDefault="00796F2F" w:rsidP="0079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2F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вольове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”.</w:t>
      </w:r>
    </w:p>
    <w:p w:rsidR="00F6540C" w:rsidRPr="00F6540C" w:rsidRDefault="00796F2F" w:rsidP="0079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вольової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96F2F">
        <w:rPr>
          <w:rFonts w:ascii="Times New Roman" w:hAnsi="Times New Roman" w:cs="Times New Roman"/>
          <w:sz w:val="28"/>
          <w:szCs w:val="28"/>
        </w:rPr>
        <w:t>.</w:t>
      </w:r>
    </w:p>
    <w:p w:rsidR="00796F2F" w:rsidRDefault="00796F2F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6F2F" w:rsidRDefault="00796F2F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F6540C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мира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F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691F"/>
    <w:multiLevelType w:val="hybridMultilevel"/>
    <w:tmpl w:val="47C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95A95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0ED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96F2F"/>
    <w:rsid w:val="007A135A"/>
    <w:rsid w:val="007A4B7F"/>
    <w:rsid w:val="007B46C4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75D56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B24C4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2020-05-18T02:10:00Z</dcterms:modified>
</cp:coreProperties>
</file>